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147F1C" w14:textId="77777777" w:rsidR="00064C92" w:rsidRDefault="008A7997">
      <w:pPr>
        <w:spacing w:after="0"/>
        <w:jc w:val="center"/>
        <w:rPr>
          <w:b/>
          <w:sz w:val="28"/>
          <w:szCs w:val="28"/>
        </w:rPr>
      </w:pPr>
      <w:r>
        <w:rPr>
          <w:b/>
          <w:sz w:val="28"/>
          <w:szCs w:val="28"/>
        </w:rPr>
        <w:t>Ideation Phase</w:t>
      </w:r>
    </w:p>
    <w:p w14:paraId="7D5D1203" w14:textId="77777777" w:rsidR="00064C92" w:rsidRDefault="008A7997">
      <w:pPr>
        <w:spacing w:after="0"/>
        <w:jc w:val="center"/>
        <w:rPr>
          <w:b/>
          <w:sz w:val="28"/>
          <w:szCs w:val="28"/>
        </w:rPr>
      </w:pPr>
      <w:r>
        <w:rPr>
          <w:b/>
          <w:sz w:val="28"/>
          <w:szCs w:val="28"/>
        </w:rPr>
        <w:t>Empathize &amp; Discover</w:t>
      </w:r>
    </w:p>
    <w:p w14:paraId="7688E9CF" w14:textId="77777777" w:rsidR="00064C92" w:rsidRDefault="00064C92">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064C92" w14:paraId="0A559B30" w14:textId="77777777">
        <w:tc>
          <w:tcPr>
            <w:tcW w:w="4508" w:type="dxa"/>
          </w:tcPr>
          <w:p w14:paraId="7D7E999D" w14:textId="77777777" w:rsidR="00064C92" w:rsidRDefault="008A7997">
            <w:r>
              <w:t>Date</w:t>
            </w:r>
          </w:p>
        </w:tc>
        <w:tc>
          <w:tcPr>
            <w:tcW w:w="4508" w:type="dxa"/>
          </w:tcPr>
          <w:p w14:paraId="7CD82021" w14:textId="18F57931" w:rsidR="00064C92" w:rsidRDefault="008A7997">
            <w:r w:rsidRPr="008A7997">
              <w:t>27 June 2025</w:t>
            </w:r>
          </w:p>
        </w:tc>
      </w:tr>
      <w:tr w:rsidR="00064C92" w14:paraId="287E60C8" w14:textId="77777777">
        <w:tc>
          <w:tcPr>
            <w:tcW w:w="4508" w:type="dxa"/>
          </w:tcPr>
          <w:p w14:paraId="112F2408" w14:textId="77777777" w:rsidR="00064C92" w:rsidRDefault="008A7997">
            <w:r>
              <w:t>Team ID</w:t>
            </w:r>
          </w:p>
        </w:tc>
        <w:tc>
          <w:tcPr>
            <w:tcW w:w="4508" w:type="dxa"/>
          </w:tcPr>
          <w:p w14:paraId="58860518" w14:textId="5F47576F" w:rsidR="00064C92" w:rsidRDefault="008A7997">
            <w:r w:rsidRPr="008A7997">
              <w:t>LTVIP2025TMID59438</w:t>
            </w:r>
          </w:p>
        </w:tc>
      </w:tr>
      <w:tr w:rsidR="00064C92" w14:paraId="2E8B7479" w14:textId="77777777">
        <w:tc>
          <w:tcPr>
            <w:tcW w:w="4508" w:type="dxa"/>
          </w:tcPr>
          <w:p w14:paraId="1353A430" w14:textId="77777777" w:rsidR="00064C92" w:rsidRDefault="008A7997">
            <w:r>
              <w:t>Project Name</w:t>
            </w:r>
          </w:p>
        </w:tc>
        <w:tc>
          <w:tcPr>
            <w:tcW w:w="4508" w:type="dxa"/>
          </w:tcPr>
          <w:p w14:paraId="0ACE7C83" w14:textId="67F9B772" w:rsidR="00064C92" w:rsidRDefault="008A7997">
            <w:proofErr w:type="spellStart"/>
            <w:r w:rsidRPr="008A7997">
              <w:t>ShopSmart</w:t>
            </w:r>
            <w:proofErr w:type="spellEnd"/>
            <w:r w:rsidRPr="008A7997">
              <w:t>: Your Digital Grocery Store Experience</w:t>
            </w:r>
          </w:p>
        </w:tc>
      </w:tr>
      <w:tr w:rsidR="00064C92" w14:paraId="45F38D73" w14:textId="77777777">
        <w:tc>
          <w:tcPr>
            <w:tcW w:w="4508" w:type="dxa"/>
          </w:tcPr>
          <w:p w14:paraId="3700195A" w14:textId="77777777" w:rsidR="00064C92" w:rsidRDefault="008A7997">
            <w:r>
              <w:t>Maximum Marks</w:t>
            </w:r>
          </w:p>
        </w:tc>
        <w:tc>
          <w:tcPr>
            <w:tcW w:w="4508" w:type="dxa"/>
          </w:tcPr>
          <w:p w14:paraId="19D971E8" w14:textId="77777777" w:rsidR="00064C92" w:rsidRDefault="008A7997">
            <w:r>
              <w:t>4 Marks</w:t>
            </w:r>
          </w:p>
        </w:tc>
      </w:tr>
    </w:tbl>
    <w:p w14:paraId="2B864926" w14:textId="77777777" w:rsidR="00064C92" w:rsidRDefault="00064C92">
      <w:pPr>
        <w:rPr>
          <w:b/>
          <w:sz w:val="24"/>
          <w:szCs w:val="24"/>
        </w:rPr>
      </w:pPr>
    </w:p>
    <w:p w14:paraId="59B0FE83" w14:textId="77777777" w:rsidR="00064C92" w:rsidRDefault="008A7997">
      <w:pPr>
        <w:rPr>
          <w:b/>
          <w:sz w:val="24"/>
          <w:szCs w:val="24"/>
        </w:rPr>
      </w:pPr>
      <w:r>
        <w:rPr>
          <w:b/>
          <w:sz w:val="24"/>
          <w:szCs w:val="24"/>
        </w:rPr>
        <w:t>Empathy Map Canvas:</w:t>
      </w:r>
    </w:p>
    <w:p w14:paraId="7620BAE8" w14:textId="77777777" w:rsidR="00064C92" w:rsidRDefault="008A7997">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60AF55E2" w14:textId="77777777" w:rsidR="00064C92" w:rsidRDefault="00064C92">
      <w:pPr>
        <w:pBdr>
          <w:top w:val="nil"/>
          <w:left w:val="nil"/>
          <w:bottom w:val="nil"/>
          <w:right w:val="nil"/>
          <w:between w:val="nil"/>
        </w:pBdr>
        <w:spacing w:after="0" w:line="240" w:lineRule="auto"/>
        <w:jc w:val="both"/>
        <w:rPr>
          <w:color w:val="2A2A2A"/>
          <w:sz w:val="24"/>
          <w:szCs w:val="24"/>
        </w:rPr>
      </w:pPr>
    </w:p>
    <w:p w14:paraId="417EA5D4" w14:textId="77777777" w:rsidR="00064C92" w:rsidRDefault="008A7997">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32AC90FB" w14:textId="77777777" w:rsidR="00064C92" w:rsidRDefault="008A7997">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2142B44B" w14:textId="77777777" w:rsidR="00064C92" w:rsidRDefault="008A7997">
      <w:pPr>
        <w:jc w:val="both"/>
        <w:rPr>
          <w:b/>
          <w:color w:val="2A2A2A"/>
          <w:sz w:val="24"/>
          <w:szCs w:val="24"/>
        </w:rPr>
      </w:pPr>
      <w:r>
        <w:rPr>
          <w:b/>
          <w:color w:val="2A2A2A"/>
          <w:sz w:val="24"/>
          <w:szCs w:val="24"/>
        </w:rPr>
        <w:t>Example:</w:t>
      </w:r>
    </w:p>
    <w:p w14:paraId="170B6330" w14:textId="77777777" w:rsidR="00064C92" w:rsidRDefault="008A7997">
      <w:pPr>
        <w:jc w:val="both"/>
        <w:rPr>
          <w:b/>
          <w:color w:val="2A2A2A"/>
          <w:sz w:val="24"/>
          <w:szCs w:val="24"/>
        </w:rPr>
      </w:pPr>
      <w:r>
        <w:rPr>
          <w:noProof/>
        </w:rPr>
        <w:drawing>
          <wp:inline distT="0" distB="0" distL="0" distR="0" wp14:anchorId="515495BD" wp14:editId="350163C1">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
                    <a:srcRect/>
                    <a:stretch>
                      <a:fillRect/>
                    </a:stretch>
                  </pic:blipFill>
                  <pic:spPr>
                    <a:xfrm>
                      <a:off x="0" y="0"/>
                      <a:ext cx="5731510" cy="3974465"/>
                    </a:xfrm>
                    <a:prstGeom prst="rect">
                      <a:avLst/>
                    </a:prstGeom>
                    <a:ln/>
                  </pic:spPr>
                </pic:pic>
              </a:graphicData>
            </a:graphic>
          </wp:inline>
        </w:drawing>
      </w:r>
    </w:p>
    <w:p w14:paraId="2AE8D5EC" w14:textId="77777777" w:rsidR="00064C92" w:rsidRDefault="00064C92">
      <w:pPr>
        <w:rPr>
          <w:sz w:val="24"/>
          <w:szCs w:val="24"/>
        </w:rPr>
      </w:pPr>
    </w:p>
    <w:p w14:paraId="41637C07" w14:textId="1ADE6AFF" w:rsidR="00064C92" w:rsidRDefault="00064C92"/>
    <w:p w14:paraId="2099E259" w14:textId="77777777" w:rsidR="00064C92" w:rsidRDefault="00064C92">
      <w:pPr>
        <w:jc w:val="both"/>
        <w:rPr>
          <w:b/>
          <w:color w:val="2A2A2A"/>
          <w:sz w:val="24"/>
          <w:szCs w:val="24"/>
        </w:rPr>
      </w:pPr>
    </w:p>
    <w:p w14:paraId="4A8D46F3" w14:textId="77777777" w:rsidR="00064C92" w:rsidRDefault="00064C92">
      <w:pPr>
        <w:jc w:val="both"/>
        <w:rPr>
          <w:b/>
          <w:color w:val="2A2A2A"/>
          <w:sz w:val="24"/>
          <w:szCs w:val="24"/>
        </w:rPr>
      </w:pPr>
    </w:p>
    <w:p w14:paraId="28E7B138" w14:textId="1A65FECF" w:rsidR="00064C92" w:rsidRDefault="008A7997">
      <w:pPr>
        <w:jc w:val="both"/>
        <w:rPr>
          <w:b/>
          <w:color w:val="2A2A2A"/>
          <w:sz w:val="24"/>
          <w:szCs w:val="24"/>
        </w:rPr>
      </w:pPr>
      <w:r>
        <w:rPr>
          <w:b/>
          <w:color w:val="2A2A2A"/>
          <w:sz w:val="24"/>
          <w:szCs w:val="24"/>
        </w:rPr>
        <w:lastRenderedPageBreak/>
        <w:t xml:space="preserve">Example: </w:t>
      </w:r>
      <w:proofErr w:type="spellStart"/>
      <w:r w:rsidRPr="008A7997">
        <w:rPr>
          <w:b/>
          <w:color w:val="2A2A2A"/>
          <w:sz w:val="24"/>
          <w:szCs w:val="24"/>
        </w:rPr>
        <w:t>ShopSmart</w:t>
      </w:r>
      <w:proofErr w:type="spellEnd"/>
      <w:r w:rsidRPr="008A7997">
        <w:rPr>
          <w:b/>
          <w:color w:val="2A2A2A"/>
          <w:sz w:val="24"/>
          <w:szCs w:val="24"/>
        </w:rPr>
        <w:t>: Your Digital Grocery Store Experience</w:t>
      </w:r>
    </w:p>
    <w:p w14:paraId="5B867C1F" w14:textId="571F7EFA" w:rsidR="00064C92" w:rsidRDefault="008A7997">
      <w:pPr>
        <w:rPr>
          <w:sz w:val="24"/>
          <w:szCs w:val="24"/>
        </w:rPr>
      </w:pPr>
      <w:r>
        <w:rPr>
          <w:noProof/>
        </w:rPr>
        <w:drawing>
          <wp:inline distT="0" distB="0" distL="0" distR="0" wp14:anchorId="6E572BF0" wp14:editId="2C3690F1">
            <wp:extent cx="5814469" cy="4761865"/>
            <wp:effectExtent l="0" t="0" r="0" b="635"/>
            <wp:docPr id="123295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1611" name=""/>
                    <pic:cNvPicPr/>
                  </pic:nvPicPr>
                  <pic:blipFill>
                    <a:blip r:embed="rId6"/>
                    <a:stretch>
                      <a:fillRect/>
                    </a:stretch>
                  </pic:blipFill>
                  <pic:spPr>
                    <a:xfrm>
                      <a:off x="0" y="0"/>
                      <a:ext cx="5815440" cy="4762660"/>
                    </a:xfrm>
                    <a:prstGeom prst="rect">
                      <a:avLst/>
                    </a:prstGeom>
                  </pic:spPr>
                </pic:pic>
              </a:graphicData>
            </a:graphic>
          </wp:inline>
        </w:drawing>
      </w:r>
    </w:p>
    <w:sectPr w:rsidR="00064C9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BM Plex Sans">
    <w:panose1 w:val="00000000000000000000"/>
    <w:charset w:val="00"/>
    <w:family w:val="roman"/>
    <w:notTrueType/>
    <w:pitch w:val="default"/>
  </w:font>
  <w:font w:name="Georgia">
    <w:panose1 w:val="02040502050405020303"/>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C92"/>
    <w:rsid w:val="00064C92"/>
    <w:rsid w:val="00522C2D"/>
    <w:rsid w:val="008A7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E879E"/>
  <w15:docId w15:val="{5CE8F9EC-DD52-45E1-BDAE-EB7B5C8E5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customStyle="1" w:styleId="Default">
    <w:name w:val="Default"/>
    <w:rsid w:val="00B84A22"/>
    <w:pPr>
      <w:autoSpaceDE w:val="0"/>
      <w:autoSpaceDN w:val="0"/>
      <w:adjustRightInd w:val="0"/>
      <w:spacing w:after="0" w:line="240" w:lineRule="auto"/>
    </w:pPr>
    <w:rPr>
      <w:rFonts w:ascii="IBM Plex Sans" w:hAnsi="IBM Plex Sans" w:cs="IBM Plex Sans"/>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jp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Mg/I3ldwyug/oaDMVLxL54TFew==">CgMxLjA4AHIhMW44ekRnOGhtX3FwZ0RGdFhqTkw4ZWM4aUFEd2hrWGU1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Pages>
  <Words>104</Words>
  <Characters>595</Characters>
  <Application>Microsoft Office Word</Application>
  <DocSecurity>0</DocSecurity>
  <Lines>4</Lines>
  <Paragraphs>1</Paragraphs>
  <ScaleCrop>false</ScaleCrop>
  <Company/>
  <LinksUpToDate>false</LinksUpToDate>
  <CharactersWithSpaces>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V. Gayathri</cp:lastModifiedBy>
  <cp:revision>2</cp:revision>
  <dcterms:created xsi:type="dcterms:W3CDTF">2025-06-27T15:14:00Z</dcterms:created>
  <dcterms:modified xsi:type="dcterms:W3CDTF">2025-06-27T15:14:00Z</dcterms:modified>
</cp:coreProperties>
</file>